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E6" w:rsidRDefault="007D3EE6" w:rsidP="007D3EE6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ПОСТАНОВЛЕНИЕ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>т 29.10.2021г. №235 Курская обл. п. Прямицыно О создании общественной комиссии для организации общественного обсуждения проекта муниципальной программы «Формирование современной городской среды на 2018-2024 годы» в поселке Прямицыно, проведения комиссионной оценки предложений заинтересованных лиц, а также для осуществления контроля за реализацией муниципальной программы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РОССИЙСКАЯ  ФЕДЕРАЦИЯ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ПОСЕЛКА ПРЯМИЦЫНО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  <w:u w:val="single"/>
          <w:bdr w:val="none" w:sz="0" w:space="0" w:color="auto" w:frame="1"/>
        </w:rPr>
        <w:t>От 29.10.2021г. №235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Курская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обл. п. Прямицыно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 создании общественной комиссии для организации общественного обсуждения проекта муниципальной программы «Формирование современной городской среды на 2018-2024 годы» в поселке Прямицыно, проведения комиссионной оценки предложений заинтересованных лиц, а также для осуществления контроля </w:t>
      </w: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за</w:t>
      </w:r>
      <w:proofErr w:type="gramEnd"/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реализацией муниципальной программы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Методическими рекомендациями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Министерства 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городской среды» в рамках реализации приоритетного проекта «Формирование современной городской среды», руководствуясь Уставом МО «поселок Прямицыно», администрация поселка Прямицыно Октябрьского района Курской области,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ПОСТАНОВЛЯЕТ: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1.Создать общественную комиссию для организации общественного обсуждения проекта муниципальной программы «Формирование современной городской среды на 2018-2024 годы» в поселке Прямицыно, проведения комиссионной оценки предложений заинтересованных лиц, а также для осуществления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контроля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реализацией муниципальной программы (далее - комиссия) в составе согласно приложению 1 к настоящему постановлению.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2.Признать утратившим силу Постановление от 23.10.2020г.№ 198 «О создании общественной комиссии для организации общественного обсуждения проекта муниципальной программы «Формирование современной городской среды на 2018-2024 годы» в поселке Прямицыно, проведения комиссионной оценки предложений заинтересованных лиц, а также для осуществления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контроля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реализацией муниципальной программы.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3.Утвердить Порядок организации деятельности общественной комиссии согласно приложению 2 к настоящему Постановлению.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исполнением настоящего постановления оставляю за собой.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Настоящее постановление вступает в силу со дня его официального опубликования на официальном сайте администрации поселка Прямицыно (</w:t>
      </w:r>
      <w:hyperlink r:id="rId5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http://pryamitsino.ru</w:t>
        </w:r>
      </w:hyperlink>
      <w:r>
        <w:rPr>
          <w:rFonts w:ascii="inherit" w:hAnsi="inherit" w:cs="Arial"/>
          <w:color w:val="555555"/>
          <w:sz w:val="18"/>
          <w:szCs w:val="18"/>
        </w:rPr>
        <w:t>).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7D3EE6" w:rsidRDefault="007D3EE6" w:rsidP="007D3EE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поселка Прямицыно                                                                            О.Н.Стародубцева</w:t>
      </w:r>
    </w:p>
    <w:p w:rsidR="00BA0961" w:rsidRPr="007D3EE6" w:rsidRDefault="00BA0961" w:rsidP="007D3EE6"/>
    <w:sectPr w:rsidR="00BA0961" w:rsidRPr="007D3EE6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F62DC"/>
    <w:multiLevelType w:val="multilevel"/>
    <w:tmpl w:val="D64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11DDF"/>
    <w:multiLevelType w:val="multilevel"/>
    <w:tmpl w:val="31A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FF3F6B"/>
    <w:multiLevelType w:val="multilevel"/>
    <w:tmpl w:val="406A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910E1"/>
    <w:multiLevelType w:val="multilevel"/>
    <w:tmpl w:val="97366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FF355E"/>
    <w:multiLevelType w:val="multilevel"/>
    <w:tmpl w:val="3D7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6A50F7"/>
    <w:multiLevelType w:val="multilevel"/>
    <w:tmpl w:val="C1C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34BD6"/>
    <w:multiLevelType w:val="multilevel"/>
    <w:tmpl w:val="0756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4"/>
  </w:num>
  <w:num w:numId="3">
    <w:abstractNumId w:val="40"/>
  </w:num>
  <w:num w:numId="4">
    <w:abstractNumId w:val="15"/>
  </w:num>
  <w:num w:numId="5">
    <w:abstractNumId w:val="29"/>
  </w:num>
  <w:num w:numId="6">
    <w:abstractNumId w:val="0"/>
  </w:num>
  <w:num w:numId="7">
    <w:abstractNumId w:val="36"/>
  </w:num>
  <w:num w:numId="8">
    <w:abstractNumId w:val="46"/>
  </w:num>
  <w:num w:numId="9">
    <w:abstractNumId w:val="21"/>
  </w:num>
  <w:num w:numId="10">
    <w:abstractNumId w:val="19"/>
  </w:num>
  <w:num w:numId="11">
    <w:abstractNumId w:val="5"/>
  </w:num>
  <w:num w:numId="12">
    <w:abstractNumId w:val="30"/>
  </w:num>
  <w:num w:numId="13">
    <w:abstractNumId w:val="35"/>
  </w:num>
  <w:num w:numId="14">
    <w:abstractNumId w:val="41"/>
  </w:num>
  <w:num w:numId="15">
    <w:abstractNumId w:val="12"/>
  </w:num>
  <w:num w:numId="16">
    <w:abstractNumId w:val="33"/>
  </w:num>
  <w:num w:numId="17">
    <w:abstractNumId w:val="44"/>
  </w:num>
  <w:num w:numId="18">
    <w:abstractNumId w:val="32"/>
  </w:num>
  <w:num w:numId="19">
    <w:abstractNumId w:val="37"/>
  </w:num>
  <w:num w:numId="20">
    <w:abstractNumId w:val="2"/>
  </w:num>
  <w:num w:numId="21">
    <w:abstractNumId w:val="18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7"/>
  </w:num>
  <w:num w:numId="27">
    <w:abstractNumId w:val="26"/>
  </w:num>
  <w:num w:numId="28">
    <w:abstractNumId w:val="45"/>
  </w:num>
  <w:num w:numId="29">
    <w:abstractNumId w:val="39"/>
  </w:num>
  <w:num w:numId="30">
    <w:abstractNumId w:val="25"/>
  </w:num>
  <w:num w:numId="31">
    <w:abstractNumId w:val="10"/>
  </w:num>
  <w:num w:numId="32">
    <w:abstractNumId w:val="4"/>
  </w:num>
  <w:num w:numId="33">
    <w:abstractNumId w:val="34"/>
  </w:num>
  <w:num w:numId="34">
    <w:abstractNumId w:val="14"/>
  </w:num>
  <w:num w:numId="35">
    <w:abstractNumId w:val="23"/>
  </w:num>
  <w:num w:numId="36">
    <w:abstractNumId w:val="6"/>
  </w:num>
  <w:num w:numId="37">
    <w:abstractNumId w:val="28"/>
  </w:num>
  <w:num w:numId="38">
    <w:abstractNumId w:val="38"/>
  </w:num>
  <w:num w:numId="39">
    <w:abstractNumId w:val="17"/>
  </w:num>
  <w:num w:numId="40">
    <w:abstractNumId w:val="20"/>
  </w:num>
  <w:num w:numId="41">
    <w:abstractNumId w:val="3"/>
  </w:num>
  <w:num w:numId="42">
    <w:abstractNumId w:val="42"/>
  </w:num>
  <w:num w:numId="43">
    <w:abstractNumId w:val="27"/>
  </w:num>
  <w:num w:numId="44">
    <w:abstractNumId w:val="11"/>
  </w:num>
  <w:num w:numId="45">
    <w:abstractNumId w:val="8"/>
  </w:num>
  <w:num w:numId="46">
    <w:abstractNumId w:val="43"/>
  </w:num>
  <w:num w:numId="47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D3EE6"/>
    <w:rsid w:val="007E11C9"/>
    <w:rsid w:val="007E6C51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yamit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14556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224</cp:revision>
  <dcterms:created xsi:type="dcterms:W3CDTF">2023-12-19T18:32:00Z</dcterms:created>
  <dcterms:modified xsi:type="dcterms:W3CDTF">2023-12-31T15:36:00Z</dcterms:modified>
</cp:coreProperties>
</file>