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88" w:rsidRPr="000A4588" w:rsidRDefault="00AD75DC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A458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0A4588" w:rsidRPr="000A4588" w:rsidRDefault="000A4588" w:rsidP="000A458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588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0A4588" w:rsidRPr="000A4588" w:rsidRDefault="000A4588" w:rsidP="000A458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588">
        <w:rPr>
          <w:rFonts w:ascii="Times New Roman" w:hAnsi="Times New Roman" w:cs="Times New Roman"/>
          <w:sz w:val="28"/>
          <w:szCs w:val="28"/>
        </w:rPr>
        <w:t>АДМИНИСТРАЦИЯ ПОСЕЛКА ПРЯМИЦЫНО</w:t>
      </w:r>
    </w:p>
    <w:p w:rsidR="000A4588" w:rsidRPr="000A4588" w:rsidRDefault="000A4588" w:rsidP="000A458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8"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C61B2B" w:rsidRDefault="000A4588" w:rsidP="00C61B2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58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61B2B" w:rsidRPr="00C61B2B" w:rsidRDefault="00C61B2B" w:rsidP="006C603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1B2B">
        <w:rPr>
          <w:rFonts w:ascii="Times New Roman" w:hAnsi="Times New Roman" w:cs="Times New Roman"/>
          <w:sz w:val="28"/>
          <w:szCs w:val="28"/>
          <w:u w:val="single"/>
        </w:rPr>
        <w:t>11.12.2017г №425-а</w:t>
      </w:r>
    </w:p>
    <w:p w:rsidR="000A4588" w:rsidRPr="006C603D" w:rsidRDefault="006C603D" w:rsidP="006C603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4588" w:rsidRPr="000A4588">
        <w:rPr>
          <w:rFonts w:ascii="Times New Roman" w:hAnsi="Times New Roman" w:cs="Times New Roman"/>
        </w:rPr>
        <w:t xml:space="preserve"> </w:t>
      </w:r>
      <w:r w:rsidR="00F52D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A4588"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запроса котировок на поставку новогодних подарков.</w:t>
      </w:r>
    </w:p>
    <w:p w:rsidR="00907B5D" w:rsidRPr="00D91E06" w:rsidRDefault="000A4588" w:rsidP="00907B5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E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05 апреля 2013 года № 44-ФЗ «О контрактной системе в сфере закупок товаров, работ,  услуг для обеспечения государственных и муниципальных нужд» и в целях пров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>едения запроса котировок но</w:t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 xml:space="preserve">вогодних подарков </w:t>
      </w:r>
      <w:r w:rsidR="00907B5D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п. Прямицыно Октябрьского района Курской области: </w:t>
      </w:r>
    </w:p>
    <w:p w:rsidR="000A4588" w:rsidRPr="000A4588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A4588" w:rsidRPr="00907B5D" w:rsidRDefault="000A4588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для проведения запроса котировки на поставку новогодних подарков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>и утвердить ее состав согласно Приложению №1.</w:t>
      </w:r>
    </w:p>
    <w:p w:rsidR="000A4588" w:rsidRPr="000A4588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>. Утвердить Положени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F52D4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котировочной комиссии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котировки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новогодних подарков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№2.</w:t>
      </w:r>
    </w:p>
    <w:p w:rsidR="000A4588" w:rsidRPr="00907B5D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7B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поселка Прямицыно Октябрьского района Курской области </w:t>
      </w:r>
      <w:proofErr w:type="spellStart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Силакову</w:t>
      </w:r>
      <w:proofErr w:type="spellEnd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Галину Вячеславовну.</w:t>
      </w:r>
    </w:p>
    <w:p w:rsidR="000A4588" w:rsidRPr="00907B5D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07B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0A4588" w:rsidRDefault="000A4588" w:rsidP="000A458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DA0FAD" w:rsidRDefault="00DA0FAD" w:rsidP="000A4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588" w:rsidRPr="00C61B2B" w:rsidRDefault="0059081F" w:rsidP="000A4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B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4588" w:rsidRPr="00907B5D">
        <w:rPr>
          <w:rFonts w:ascii="Times New Roman" w:hAnsi="Times New Roman" w:cs="Times New Roman"/>
          <w:sz w:val="28"/>
          <w:szCs w:val="28"/>
        </w:rPr>
        <w:t xml:space="preserve"> поселка Прямицын</w:t>
      </w:r>
      <w:r w:rsidR="00C61B2B"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   </w:t>
      </w:r>
      <w:r w:rsidR="000A4588" w:rsidRPr="00907B5D">
        <w:rPr>
          <w:rFonts w:ascii="Times New Roman" w:hAnsi="Times New Roman" w:cs="Times New Roman"/>
          <w:sz w:val="28"/>
          <w:szCs w:val="28"/>
        </w:rPr>
        <w:t>Ю.И. Сорокин</w:t>
      </w:r>
    </w:p>
    <w:p w:rsidR="000A4588" w:rsidRDefault="000A4588" w:rsidP="000A4588">
      <w:pPr>
        <w:shd w:val="clear" w:color="auto" w:fill="FFFFFF"/>
        <w:spacing w:line="322" w:lineRule="exact"/>
        <w:ind w:left="5812"/>
        <w:jc w:val="center"/>
        <w:rPr>
          <w:color w:val="000000"/>
          <w:sz w:val="28"/>
          <w:szCs w:val="28"/>
        </w:rPr>
      </w:pPr>
    </w:p>
    <w:p w:rsidR="00907B5D" w:rsidRDefault="00907B5D" w:rsidP="000A4588">
      <w:pPr>
        <w:pStyle w:val="a4"/>
        <w:rPr>
          <w:rFonts w:ascii="Times New Roman" w:hAnsi="Times New Roman" w:cs="Times New Roman"/>
        </w:rPr>
      </w:pPr>
    </w:p>
    <w:p w:rsidR="00907B5D" w:rsidRDefault="00907B5D" w:rsidP="000A4588">
      <w:pPr>
        <w:pStyle w:val="a4"/>
        <w:rPr>
          <w:rFonts w:ascii="Times New Roman" w:hAnsi="Times New Roman" w:cs="Times New Roman"/>
        </w:rPr>
      </w:pPr>
    </w:p>
    <w:p w:rsidR="00D91E06" w:rsidRDefault="00907B5D" w:rsidP="000A458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1B2B" w:rsidRDefault="00D91E06" w:rsidP="000A458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907B5D">
        <w:rPr>
          <w:rFonts w:ascii="Times New Roman" w:hAnsi="Times New Roman" w:cs="Times New Roman"/>
        </w:rPr>
        <w:t xml:space="preserve">   </w:t>
      </w:r>
    </w:p>
    <w:p w:rsidR="00C61B2B" w:rsidRDefault="00C61B2B" w:rsidP="000A458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C61B2B" w:rsidRDefault="00C61B2B" w:rsidP="000A4588">
      <w:pPr>
        <w:pStyle w:val="a4"/>
        <w:rPr>
          <w:rFonts w:ascii="Times New Roman" w:hAnsi="Times New Roman" w:cs="Times New Roman"/>
        </w:rPr>
      </w:pPr>
    </w:p>
    <w:p w:rsidR="00C61B2B" w:rsidRDefault="00C61B2B" w:rsidP="000A4588">
      <w:pPr>
        <w:pStyle w:val="a4"/>
        <w:rPr>
          <w:rFonts w:ascii="Times New Roman" w:hAnsi="Times New Roman" w:cs="Times New Roman"/>
        </w:rPr>
      </w:pPr>
    </w:p>
    <w:p w:rsidR="0059081F" w:rsidRDefault="0059081F" w:rsidP="00C61B2B">
      <w:pPr>
        <w:pStyle w:val="a4"/>
        <w:jc w:val="right"/>
        <w:rPr>
          <w:rFonts w:ascii="Times New Roman" w:hAnsi="Times New Roman" w:cs="Times New Roman"/>
        </w:rPr>
      </w:pPr>
    </w:p>
    <w:p w:rsidR="0059081F" w:rsidRDefault="0059081F" w:rsidP="00C61B2B">
      <w:pPr>
        <w:pStyle w:val="a4"/>
        <w:jc w:val="right"/>
        <w:rPr>
          <w:rFonts w:ascii="Times New Roman" w:hAnsi="Times New Roman" w:cs="Times New Roman"/>
        </w:rPr>
      </w:pPr>
    </w:p>
    <w:p w:rsidR="000A4588" w:rsidRPr="00907B5D" w:rsidRDefault="000A4588" w:rsidP="00C61B2B">
      <w:pPr>
        <w:pStyle w:val="a4"/>
        <w:jc w:val="right"/>
        <w:rPr>
          <w:rFonts w:ascii="Times New Roman" w:hAnsi="Times New Roman" w:cs="Times New Roman"/>
        </w:rPr>
      </w:pPr>
      <w:r w:rsidRPr="00907B5D">
        <w:rPr>
          <w:rFonts w:ascii="Times New Roman" w:hAnsi="Times New Roman" w:cs="Times New Roman"/>
        </w:rPr>
        <w:t>Приложение № 1</w:t>
      </w:r>
    </w:p>
    <w:p w:rsidR="000A4588" w:rsidRPr="00907B5D" w:rsidRDefault="00907B5D" w:rsidP="00C61B2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0A4588" w:rsidRPr="00907B5D">
        <w:rPr>
          <w:rFonts w:ascii="Times New Roman" w:hAnsi="Times New Roman" w:cs="Times New Roman"/>
        </w:rPr>
        <w:t>к постановлению Администрации</w:t>
      </w:r>
      <w:r w:rsidR="0059081F">
        <w:rPr>
          <w:rFonts w:ascii="Times New Roman" w:hAnsi="Times New Roman" w:cs="Times New Roman"/>
        </w:rPr>
        <w:t xml:space="preserve"> поселка Прямицыно</w:t>
      </w:r>
    </w:p>
    <w:p w:rsidR="0059081F" w:rsidRDefault="00907B5D" w:rsidP="00C61B2B">
      <w:pPr>
        <w:pStyle w:val="a4"/>
        <w:spacing w:line="480" w:lineRule="auto"/>
        <w:jc w:val="right"/>
        <w:rPr>
          <w:rFonts w:ascii="Times New Roman" w:hAnsi="Times New Roman" w:cs="Times New Roman"/>
        </w:rPr>
      </w:pPr>
      <w:r w:rsidRPr="00907B5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A0FAD">
        <w:rPr>
          <w:rFonts w:ascii="Times New Roman" w:hAnsi="Times New Roman" w:cs="Times New Roman"/>
        </w:rPr>
        <w:t xml:space="preserve">           </w:t>
      </w:r>
      <w:r w:rsidR="000A4588" w:rsidRPr="00907B5D">
        <w:rPr>
          <w:rFonts w:ascii="Times New Roman" w:hAnsi="Times New Roman" w:cs="Times New Roman"/>
        </w:rPr>
        <w:t>Октябрьского района Курской области</w:t>
      </w:r>
      <w:r w:rsidR="0059081F">
        <w:rPr>
          <w:rFonts w:ascii="Times New Roman" w:hAnsi="Times New Roman" w:cs="Times New Roman"/>
        </w:rPr>
        <w:t xml:space="preserve">  </w:t>
      </w:r>
    </w:p>
    <w:p w:rsidR="0059081F" w:rsidRDefault="0059081F" w:rsidP="00C61B2B">
      <w:pPr>
        <w:pStyle w:val="a4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11.12.2017г№425-а</w:t>
      </w:r>
    </w:p>
    <w:p w:rsidR="000A4588" w:rsidRPr="00907B5D" w:rsidRDefault="0059081F" w:rsidP="00C61B2B">
      <w:pPr>
        <w:pStyle w:val="a4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4588" w:rsidRPr="000A4588" w:rsidRDefault="000A4588" w:rsidP="000A458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color w:val="000000"/>
          <w:sz w:val="28"/>
          <w:szCs w:val="28"/>
        </w:rPr>
        <w:t>С О С Т А В</w:t>
      </w:r>
    </w:p>
    <w:p w:rsidR="000A4588" w:rsidRPr="000A4588" w:rsidRDefault="000A4588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>комиссии для проведения запроса котировки на поставку новогодних подарков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п. Прямицыно Октябрьского района Курской области: </w:t>
      </w:r>
    </w:p>
    <w:tbl>
      <w:tblPr>
        <w:tblW w:w="17254" w:type="dxa"/>
        <w:tblInd w:w="-50" w:type="dxa"/>
        <w:tblLayout w:type="fixed"/>
        <w:tblLook w:val="0000"/>
      </w:tblPr>
      <w:tblGrid>
        <w:gridCol w:w="675"/>
        <w:gridCol w:w="3119"/>
        <w:gridCol w:w="6730"/>
        <w:gridCol w:w="6730"/>
      </w:tblGrid>
      <w:tr w:rsidR="000A4588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4588" w:rsidRPr="000A4588" w:rsidRDefault="000A4588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F97716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Андрей Вячеславович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D91E06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06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ООО Курский мастер»</w:t>
            </w:r>
            <w:r w:rsidR="00AF3AA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97716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B96F8E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Вячеславовна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F97716" w:rsidRDefault="00F97716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поселка П</w:t>
            </w:r>
            <w:r w:rsidRPr="00F97716">
              <w:rPr>
                <w:rFonts w:ascii="Times New Roman" w:hAnsi="Times New Roman" w:cs="Times New Roman"/>
                <w:sz w:val="28"/>
                <w:szCs w:val="28"/>
              </w:rPr>
              <w:t>рямицыно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Октябрьского района  Курской области, заместитель председателя комиссии.</w:t>
            </w:r>
          </w:p>
        </w:tc>
      </w:tr>
      <w:tr w:rsidR="00F97716" w:rsidRPr="000A4588" w:rsidTr="00F97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Резцова</w:t>
            </w:r>
            <w:proofErr w:type="spellEnd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еоргиевна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администрации поселка Прямицыно Октябрьского района Курской области, секретарь комиссии</w:t>
            </w:r>
          </w:p>
        </w:tc>
        <w:tc>
          <w:tcPr>
            <w:tcW w:w="6730" w:type="dxa"/>
          </w:tcPr>
          <w:p w:rsidR="00F97716" w:rsidRPr="00D91E06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1B2B" w:rsidRDefault="00DA0FAD" w:rsidP="00044BBB">
      <w:pPr>
        <w:pStyle w:val="a4"/>
        <w:rPr>
          <w:rFonts w:eastAsia="Times New Roman"/>
        </w:rPr>
      </w:pPr>
      <w:r w:rsidRPr="00044BBB">
        <w:rPr>
          <w:rFonts w:eastAsia="Times New Roman"/>
        </w:rPr>
        <w:t xml:space="preserve">                                                                                                                            </w:t>
      </w:r>
      <w:r w:rsidR="000A4588" w:rsidRPr="00044BBB">
        <w:rPr>
          <w:rFonts w:eastAsia="Times New Roman"/>
        </w:rPr>
        <w:t xml:space="preserve"> </w:t>
      </w:r>
      <w:r w:rsidR="00044BBB">
        <w:rPr>
          <w:rFonts w:eastAsia="Times New Roman"/>
        </w:rPr>
        <w:t xml:space="preserve">                                           </w:t>
      </w:r>
    </w:p>
    <w:p w:rsidR="00C61B2B" w:rsidRDefault="00C61B2B" w:rsidP="00044BBB">
      <w:pPr>
        <w:pStyle w:val="a4"/>
        <w:rPr>
          <w:rFonts w:eastAsia="Times New Roman"/>
        </w:rPr>
      </w:pPr>
    </w:p>
    <w:p w:rsidR="00C61B2B" w:rsidRDefault="00C61B2B" w:rsidP="00044BBB">
      <w:pPr>
        <w:pStyle w:val="a4"/>
        <w:rPr>
          <w:rFonts w:eastAsia="Times New Roman"/>
        </w:rPr>
      </w:pPr>
    </w:p>
    <w:p w:rsidR="00C61B2B" w:rsidRDefault="00C61B2B" w:rsidP="00044BBB">
      <w:pPr>
        <w:pStyle w:val="a4"/>
        <w:rPr>
          <w:rFonts w:eastAsia="Times New Roman"/>
        </w:rPr>
      </w:pPr>
    </w:p>
    <w:p w:rsidR="00C61B2B" w:rsidRDefault="00C61B2B" w:rsidP="00044BBB">
      <w:pPr>
        <w:pStyle w:val="a4"/>
        <w:rPr>
          <w:rFonts w:eastAsia="Times New Roman"/>
        </w:rPr>
      </w:pPr>
    </w:p>
    <w:p w:rsidR="00C61B2B" w:rsidRDefault="00C61B2B" w:rsidP="00044BBB">
      <w:pPr>
        <w:pStyle w:val="a4"/>
        <w:rPr>
          <w:rFonts w:eastAsia="Times New Roman"/>
        </w:rPr>
      </w:pPr>
    </w:p>
    <w:p w:rsidR="006C4C4A" w:rsidRPr="00044BBB" w:rsidRDefault="00044BBB" w:rsidP="0059081F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</w:t>
      </w:r>
      <w:r w:rsidR="006C4C4A" w:rsidRPr="00044BBB">
        <w:rPr>
          <w:rFonts w:ascii="Times New Roman" w:hAnsi="Times New Roman" w:cs="Times New Roman"/>
        </w:rPr>
        <w:t>Приложение № 2</w:t>
      </w:r>
    </w:p>
    <w:p w:rsidR="006C4C4A" w:rsidRPr="00044BBB" w:rsidRDefault="00AD75DC" w:rsidP="0059081F">
      <w:pPr>
        <w:pStyle w:val="a4"/>
        <w:jc w:val="right"/>
        <w:rPr>
          <w:rFonts w:ascii="Times New Roman" w:hAnsi="Times New Roman" w:cs="Times New Roman"/>
        </w:rPr>
      </w:pPr>
      <w:r w:rsidRPr="00044B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C4C4A" w:rsidRPr="00044BBB">
        <w:rPr>
          <w:rFonts w:ascii="Times New Roman" w:hAnsi="Times New Roman" w:cs="Times New Roman"/>
        </w:rPr>
        <w:t>к постановлению Администрации</w:t>
      </w:r>
      <w:r w:rsidR="0059081F">
        <w:rPr>
          <w:rFonts w:ascii="Times New Roman" w:hAnsi="Times New Roman" w:cs="Times New Roman"/>
        </w:rPr>
        <w:t xml:space="preserve"> поселка Прямицыно</w:t>
      </w:r>
    </w:p>
    <w:p w:rsidR="0059081F" w:rsidRDefault="00AD75DC" w:rsidP="0059081F">
      <w:pPr>
        <w:pStyle w:val="a4"/>
        <w:jc w:val="right"/>
        <w:rPr>
          <w:rFonts w:ascii="Times New Roman" w:hAnsi="Times New Roman" w:cs="Times New Roman"/>
        </w:rPr>
      </w:pPr>
      <w:r w:rsidRPr="00044BBB">
        <w:rPr>
          <w:rFonts w:ascii="Times New Roman" w:hAnsi="Times New Roman" w:cs="Times New Roman"/>
        </w:rPr>
        <w:t xml:space="preserve">                                                          </w:t>
      </w:r>
      <w:r w:rsidR="00D86C4F" w:rsidRPr="00044BBB">
        <w:rPr>
          <w:rFonts w:ascii="Times New Roman" w:hAnsi="Times New Roman" w:cs="Times New Roman"/>
        </w:rPr>
        <w:t xml:space="preserve">                          </w:t>
      </w:r>
      <w:r w:rsidRPr="00044BBB">
        <w:rPr>
          <w:rFonts w:ascii="Times New Roman" w:hAnsi="Times New Roman" w:cs="Times New Roman"/>
        </w:rPr>
        <w:t xml:space="preserve"> </w:t>
      </w:r>
      <w:r w:rsidR="006C4C4A" w:rsidRPr="00044BBB">
        <w:rPr>
          <w:rFonts w:ascii="Times New Roman" w:hAnsi="Times New Roman" w:cs="Times New Roman"/>
        </w:rPr>
        <w:t xml:space="preserve">Октябрьского района Курской области </w:t>
      </w:r>
    </w:p>
    <w:p w:rsidR="006C4C4A" w:rsidRPr="0059081F" w:rsidRDefault="0059081F" w:rsidP="0059081F">
      <w:pPr>
        <w:pStyle w:val="a4"/>
        <w:jc w:val="right"/>
        <w:rPr>
          <w:rFonts w:ascii="Times New Roman" w:hAnsi="Times New Roman" w:cs="Times New Roman"/>
          <w:spacing w:val="-1"/>
        </w:rPr>
      </w:pPr>
      <w:r w:rsidRPr="0059081F">
        <w:rPr>
          <w:rFonts w:ascii="Times New Roman" w:hAnsi="Times New Roman" w:cs="Times New Roman"/>
        </w:rPr>
        <w:t>От 11.12.2017</w:t>
      </w:r>
      <w:r w:rsidR="006C4C4A" w:rsidRPr="0059081F">
        <w:rPr>
          <w:rFonts w:ascii="Times New Roman" w:hAnsi="Times New Roman" w:cs="Times New Roman"/>
        </w:rPr>
        <w:t>года №</w:t>
      </w:r>
      <w:r w:rsidRPr="0059081F">
        <w:rPr>
          <w:rFonts w:ascii="Times New Roman" w:hAnsi="Times New Roman" w:cs="Times New Roman"/>
        </w:rPr>
        <w:t>425 -а</w:t>
      </w:r>
    </w:p>
    <w:p w:rsidR="00044BBB" w:rsidRDefault="00AD75DC" w:rsidP="00044BBB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4B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</w:t>
      </w:r>
    </w:p>
    <w:p w:rsidR="006C4C4A" w:rsidRPr="00044BBB" w:rsidRDefault="006C4C4A" w:rsidP="00044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B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ПОЛОЖЕНИЕ</w:t>
      </w:r>
    </w:p>
    <w:p w:rsidR="006C4C4A" w:rsidRPr="00044BBB" w:rsidRDefault="006C4C4A" w:rsidP="00044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44BBB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gramEnd"/>
      <w:r w:rsidRPr="00044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котировочной комиссии при Администрации поселка Прямицыно Октябрьского района Курской области для проведения запроса котировок на поставку новогодних подарков.</w:t>
      </w:r>
    </w:p>
    <w:p w:rsidR="006C4C4A" w:rsidRPr="00044BBB" w:rsidRDefault="00794A01" w:rsidP="00044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B">
        <w:rPr>
          <w:rFonts w:ascii="Times New Roman" w:hAnsi="Times New Roman" w:cs="Times New Roman"/>
          <w:b/>
          <w:sz w:val="28"/>
          <w:szCs w:val="28"/>
        </w:rPr>
        <w:t>1</w:t>
      </w:r>
      <w:r w:rsidR="006C4C4A" w:rsidRPr="00044BB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4C4A" w:rsidRPr="00044BBB" w:rsidRDefault="006C4C4A" w:rsidP="00044BBB">
      <w:pPr>
        <w:rPr>
          <w:rFonts w:ascii="Times New Roman" w:hAnsi="Times New Roman" w:cs="Times New Roman"/>
          <w:sz w:val="28"/>
          <w:szCs w:val="28"/>
        </w:rPr>
      </w:pPr>
      <w:r w:rsidRPr="00044BB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создания, функции, состав и порядок деятельности  комиссии для проведения запроса котировок на поставку новогодних подарков   (далее по тексту – котировочная комиссия) </w:t>
      </w:r>
    </w:p>
    <w:p w:rsidR="006C4C4A" w:rsidRPr="00044BBB" w:rsidRDefault="006C4C4A" w:rsidP="00044BBB">
      <w:pPr>
        <w:rPr>
          <w:rFonts w:ascii="Times New Roman" w:hAnsi="Times New Roman" w:cs="Times New Roman"/>
          <w:sz w:val="28"/>
          <w:szCs w:val="28"/>
        </w:rPr>
      </w:pPr>
      <w:r w:rsidRPr="00044B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44BBB">
        <w:rPr>
          <w:rFonts w:ascii="Times New Roman" w:hAnsi="Times New Roman" w:cs="Times New Roman"/>
          <w:sz w:val="28"/>
          <w:szCs w:val="28"/>
        </w:rPr>
        <w:t xml:space="preserve">Котировочная  комиссия в своей деятельности руководствуется </w:t>
      </w:r>
      <w:hyperlink r:id="rId5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6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7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иными федеральными законами, нормативными правовыми актами Правительства Российской Федерации, Министерства экономического развития и торговли Российской Федерации, Федеральной</w:t>
      </w:r>
      <w:proofErr w:type="gramEnd"/>
      <w:r w:rsidRPr="00044BBB">
        <w:rPr>
          <w:rFonts w:ascii="Times New Roman" w:hAnsi="Times New Roman" w:cs="Times New Roman"/>
          <w:sz w:val="28"/>
          <w:szCs w:val="28"/>
        </w:rPr>
        <w:t xml:space="preserve"> антимонопольной службы, нормативно-правовыми актами Курской области  и настоящим Положением.</w:t>
      </w:r>
    </w:p>
    <w:p w:rsidR="000E1843" w:rsidRPr="00044BBB" w:rsidRDefault="00794A01" w:rsidP="00044B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Цели создания и принципы работы котировочной комиссии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 Котировочная комиссия создается в целях проведения запросов котировок.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 Принципы деятельности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.2.1. Эффективность и экономичность использования выделенных средств из бюджета и внебюджетных источников финансирования.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.2.3. Обеспечение добросовестной конкуренции, недопущение дискриминации, введения ограничений или преимуще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я отдельных участников закупки, за исключением случаев, когда такие преимущества установлены действующим законодательством Российской Федерации.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.2.4. Устранение возможностей злоупотребления и коррупции при определении поставщиков (подрядчиков, исполнителей).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94A01" w:rsidRPr="00044BBB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Функции комиссии при проведении запросов котировок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 При осуществлении процедуры определения поставщика (подрядчика, исполнителя) путем запроса котировок в обязанности котировочной комиссии входит следующее.</w:t>
      </w:r>
    </w:p>
    <w:p w:rsidR="000E1843" w:rsidRPr="00044BBB" w:rsidRDefault="00044BBB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.1.1. Котировочная комиссия вскрывает конверты с заявками на участие в запросе котировок и открывает доступ к заявкам, поданным в форме электронных документов, во время и в месте, которые указаны в извещении о проведении запроса котировок.</w:t>
      </w:r>
    </w:p>
    <w:p w:rsidR="000E1843" w:rsidRPr="00044BBB" w:rsidRDefault="00044BBB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.1.2. Вскрытие всех поступивших конвертов с заявками на участие в запросе котировок и открытие доступа к заявкам, поданным в форме электронных документов, их рассмотрение и оценка осуществляются в один день.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Информация о месте, дате, времени вскрытия этих конвертов и открытия доступа к заявкам, поданным в форме электронных документов,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которого вскрывается или доступ к поданной в форме электронного документа заявке на участие которого открывается, и предложения данных участников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о цене контракта объявляются при вскрытии конвертов с такими заявками и открытии доступа к заявкам, поданным в форме электронных документов.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котировочная комиссия обязана объявить участникам запроса котировок, присутствующим при вскрытии этих конвертов и открытии доступа к поданным в форме электронных документов заявкам, о возможности подачи заявок на участие в запросе котировок до вскрытия конвертов с этими заявками и открытия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доступа к поданным в форме электронных документов заявкам.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данному участнику.</w:t>
      </w:r>
    </w:p>
    <w:p w:rsidR="000E1843" w:rsidRPr="00044BBB" w:rsidRDefault="00DA0FA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.1.3. Победителем запроса котировок признается его участник, подавший заявку на участие в запросе котировок,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всем требованиям, установленным в извещении о его проведении, и содержит предложение наиболее низкой цены товара, работы или услуги. При предложении наиболее низкой цены товара, работы или услуги несколькими участниками запроса котировок его победителем признается участник,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заявка на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в запросе котировок которого поступила ранее других таких заявок с аналогичным предложением.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.1.4.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если предложенная в таких заявках цена товара, работы или услуги превышает начальную (максимальную) цену, которая указана в извещении о проведении запроса котировок, либо если участником запроса котировок не представлены документы и информация, предусмотренные ч. 3 ст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 73 Закона о контрактной системе.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0FAD"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.1.5. Результаты рассмотрения и оценки заявок на участие в запросе котировок оформляются протоколом, в котором содержится информация о заказчике, о существенных условиях контракта,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котировок). В протоколе также содержится предложение о наиболее низкой цене товара, работы или услуги, информация о победителе запроса котировок, о его участнике,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запроса котировок условий.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.1.6. Протокол рассмотрения и оценки заявок на участие в запросе котировок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подписывается всеми присутствующими на заседании членами котировочной комиссии и в день его подписания размещается в единой информационной системе.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.1.7.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.1.8. При осуществлении процедуры определения поставщика (подрядчика, исполнителя) путем запроса котировок котировочная комиссия также выполняет иные действия в соответствии с положениями Закона о контрактной системе.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794A01" w:rsidRPr="00044B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Порядок создания и работы котировочной комиссии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 Котировочная комиссия является коллегиальным органом заказчика, действующим на постоянной основе. Персональный состав котировочной комиссии, ее председатель, заместитель председателя,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и члены котировочной комиссии утверждаются приказом заказчика.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Котировочная комиссия должна состоять не менее чем из трех человек.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.3. Заказчик включает в состав котировочной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.4. Членами котировочной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Также членами названной комиссии не могут быть физические лица, на которых способны оказать влияние участники закупки.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неполнородными</w:t>
      </w:r>
      <w:proofErr w:type="spell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усыновленными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участника закупки. Кроме того, членами котировочной комиссии не могут быть непосредственно осуществляющие контроль в сфере закупок должностные лица соответствующего контрольного органа.</w:t>
      </w:r>
    </w:p>
    <w:p w:rsidR="000E1843" w:rsidRPr="00044BBB" w:rsidRDefault="00DA0FA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котировочной комиссии указанных лиц заказчик незамедлительно заменяет их другими физическими лицами, отвечающими перечисленным требованиям.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.5. При отсутствии председателя котировочной комиссии его обязанности исполняет заместитель председателя.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.6. Замена члена котировочной комиссии допускается только по решению заказчика.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.8. Уведомление членов котировочной комиссии о месте, дате и времени проведения заседаний комиссии осуществляется не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.9. Права членов котировочной комиссии:</w:t>
      </w:r>
    </w:p>
    <w:p w:rsid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.9.1. Знакомиться со всеми представленными на рассмотрение документами и 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сведениями, составляющими заявку на участие в запросе котировок.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.9.2. Выступать по вопросам повестки дня на заседаниях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.9.3. Проверять правильность содержания составляемых котировочной комиссией протоколов, в том числе правильность отражения в этих протоколах своего решения.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.10. Обязанности членов котировочной комиссии: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.10.1. Присутствовать на заседаниях котировочной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.10.2. Принимать решения в пределах своей компетенции.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.11. Решение котировочной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который установлен Законом о контрактной системе, и признано недействительным по решению контрольного органа в сфере закупок.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 Функции председателя котировочной комиссии либо лица, которое его замещает: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.12.1. Осуществлять общее руководство работой котировочной комиссии и обеспечивать выполнение настоящего Положения.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.12.2. Объявлять заседание правомочным или выносить решение о его переносе из-за отсутствия необходимого количества членов.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.12.3. Открывать и вести заседания котировочной комиссии, </w:t>
      </w:r>
      <w:proofErr w:type="spell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объявляеть</w:t>
      </w:r>
      <w:proofErr w:type="spell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перерывы.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.12.4. В случае необходимости выносить на обсуждение котировочной комиссии вопрос о привлечении к работе экспертов.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.12.5. Подписывать протоколы, составленные в ходе работы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.13. Секретарь котировочной комиссии осуществляет подготовку заседаний котировочной комиссии, включая оформление и рассылку необходимых документов, информирование членов котировочной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.14. Члены котировочной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.15. Не реже чем один раз в два года осуществляется ротация членов котировочной комиссии. Такая ротация заключается в замене не менее 50 процентов членов котировочной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E1843" w:rsidRPr="00044BBB" w:rsidSect="0059081F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D64"/>
    <w:multiLevelType w:val="multilevel"/>
    <w:tmpl w:val="8E3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80E30"/>
    <w:multiLevelType w:val="multilevel"/>
    <w:tmpl w:val="1F8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843"/>
    <w:rsid w:val="00044BBB"/>
    <w:rsid w:val="000A4588"/>
    <w:rsid w:val="000E1843"/>
    <w:rsid w:val="00271EB1"/>
    <w:rsid w:val="004B1A1F"/>
    <w:rsid w:val="0059081F"/>
    <w:rsid w:val="005B2055"/>
    <w:rsid w:val="005B71EF"/>
    <w:rsid w:val="005F7904"/>
    <w:rsid w:val="006C4C4A"/>
    <w:rsid w:val="006C603D"/>
    <w:rsid w:val="00773678"/>
    <w:rsid w:val="00794A01"/>
    <w:rsid w:val="008E3721"/>
    <w:rsid w:val="00907B5D"/>
    <w:rsid w:val="009E4967"/>
    <w:rsid w:val="00AC66D9"/>
    <w:rsid w:val="00AD75DC"/>
    <w:rsid w:val="00AF3AAC"/>
    <w:rsid w:val="00C61B2B"/>
    <w:rsid w:val="00D20401"/>
    <w:rsid w:val="00D243EF"/>
    <w:rsid w:val="00D726E0"/>
    <w:rsid w:val="00D86C4F"/>
    <w:rsid w:val="00D91E06"/>
    <w:rsid w:val="00DA0FAD"/>
    <w:rsid w:val="00F10EB0"/>
    <w:rsid w:val="00F52D41"/>
    <w:rsid w:val="00F9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F"/>
  </w:style>
  <w:style w:type="paragraph" w:styleId="3">
    <w:name w:val="heading 3"/>
    <w:basedOn w:val="a"/>
    <w:link w:val="30"/>
    <w:uiPriority w:val="9"/>
    <w:qFormat/>
    <w:rsid w:val="000E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84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jus">
    <w:name w:val="stjus"/>
    <w:basedOn w:val="a"/>
    <w:rsid w:val="000E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8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18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18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18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1843"/>
    <w:rPr>
      <w:rFonts w:ascii="Arial" w:eastAsia="Times New Roman" w:hAnsi="Arial" w:cs="Arial"/>
      <w:vanish/>
      <w:sz w:val="16"/>
      <w:szCs w:val="16"/>
    </w:rPr>
  </w:style>
  <w:style w:type="paragraph" w:styleId="a4">
    <w:name w:val="No Spacing"/>
    <w:uiPriority w:val="1"/>
    <w:qFormat/>
    <w:rsid w:val="006C4C4A"/>
    <w:pPr>
      <w:spacing w:after="0" w:line="240" w:lineRule="auto"/>
    </w:pPr>
  </w:style>
  <w:style w:type="paragraph" w:customStyle="1" w:styleId="ConsPlusNormal">
    <w:name w:val="ConsPlusNormal"/>
    <w:rsid w:val="006C4C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2">
    <w:name w:val="p2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A4588"/>
  </w:style>
  <w:style w:type="character" w:customStyle="1" w:styleId="s2">
    <w:name w:val="s2"/>
    <w:basedOn w:val="a0"/>
    <w:rsid w:val="000A4588"/>
  </w:style>
  <w:style w:type="paragraph" w:customStyle="1" w:styleId="p4">
    <w:name w:val="p4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6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3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15</cp:revision>
  <cp:lastPrinted>2017-12-22T11:43:00Z</cp:lastPrinted>
  <dcterms:created xsi:type="dcterms:W3CDTF">2015-12-18T11:25:00Z</dcterms:created>
  <dcterms:modified xsi:type="dcterms:W3CDTF">2017-12-22T11:45:00Z</dcterms:modified>
</cp:coreProperties>
</file>